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55B2D" w14:textId="19A3F950" w:rsidR="009C714D" w:rsidRDefault="009C714D" w:rsidP="009C714D">
      <w:pPr>
        <w:pStyle w:val="NoSpacing"/>
        <w:rPr>
          <w:rFonts w:ascii="Arial" w:hAnsi="Arial" w:cs="Arial"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A66E62" wp14:editId="1187AA44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1318895" cy="988060"/>
            <wp:effectExtent l="0" t="0" r="0" b="2540"/>
            <wp:wrapTight wrapText="bothSides">
              <wp:wrapPolygon edited="0">
                <wp:start x="0" y="0"/>
                <wp:lineTo x="0" y="21239"/>
                <wp:lineTo x="21215" y="21239"/>
                <wp:lineTo x="212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7A251" w14:textId="71102D81" w:rsidR="009C714D" w:rsidRDefault="00264CA5" w:rsidP="009C714D">
      <w:pPr>
        <w:pStyle w:val="NoSpacing"/>
        <w:ind w:firstLine="720"/>
        <w:rPr>
          <w:rFonts w:ascii="Rockwell Extra Bold" w:hAnsi="Rockwell Extra Bold" w:cs="Arial"/>
          <w:b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9E5817" wp14:editId="4157E4AC">
            <wp:simplePos x="0" y="0"/>
            <wp:positionH relativeFrom="column">
              <wp:posOffset>5720080</wp:posOffset>
            </wp:positionH>
            <wp:positionV relativeFrom="paragraph">
              <wp:posOffset>13335</wp:posOffset>
            </wp:positionV>
            <wp:extent cx="1047750" cy="826770"/>
            <wp:effectExtent l="0" t="0" r="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14D">
        <w:rPr>
          <w:rFonts w:ascii="Rockwell Extra Bold" w:hAnsi="Rockwell Extra Bold" w:cs="Arial"/>
          <w:b/>
          <w:color w:val="0070C0"/>
          <w:sz w:val="32"/>
          <w:szCs w:val="32"/>
        </w:rPr>
        <w:t>Townson Owners Association</w:t>
      </w:r>
    </w:p>
    <w:p w14:paraId="3E4AD684" w14:textId="32EDED15" w:rsidR="009C714D" w:rsidRDefault="009C714D" w:rsidP="009C714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31A Takutai Ave, Bucklands Beach, Auckland 2012</w:t>
      </w:r>
    </w:p>
    <w:p w14:paraId="58145EAB" w14:textId="6D247FFF" w:rsidR="009C714D" w:rsidRDefault="009C714D" w:rsidP="009C714D">
      <w:pPr>
        <w:pStyle w:val="NoSpacing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 xml:space="preserve">             Phone: 09 5346969, Email: </w:t>
      </w:r>
      <w:hyperlink r:id="rId6" w:history="1">
        <w:r>
          <w:rPr>
            <w:rStyle w:val="Hyperlink"/>
            <w:rFonts w:ascii="Arial" w:hAnsi="Arial" w:cs="Arial"/>
            <w:b/>
          </w:rPr>
          <w:t>tonykendall@xtra.co.nz</w:t>
        </w:r>
      </w:hyperlink>
    </w:p>
    <w:p w14:paraId="2080A25C" w14:textId="3E698495" w:rsidR="009C714D" w:rsidRDefault="009C714D" w:rsidP="009C714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Web site: townsonownersassociation.org</w:t>
      </w:r>
    </w:p>
    <w:p w14:paraId="01E16DE8" w14:textId="77777777" w:rsidR="009C714D" w:rsidRDefault="009C714D" w:rsidP="009C714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Facebook: Townson owners’ association</w:t>
      </w:r>
    </w:p>
    <w:p w14:paraId="4041FF86" w14:textId="3AE638A0" w:rsidR="009C714D" w:rsidRDefault="009C714D" w:rsidP="009C714D">
      <w:r>
        <w:t>13 August 2020</w:t>
      </w:r>
    </w:p>
    <w:p w14:paraId="2B2D0647" w14:textId="36EF1790" w:rsidR="009626D5" w:rsidRPr="009626D5" w:rsidRDefault="009626D5" w:rsidP="009C714D">
      <w:pPr>
        <w:rPr>
          <w:b/>
          <w:bCs w:val="0"/>
          <w:sz w:val="28"/>
          <w:szCs w:val="32"/>
        </w:rPr>
      </w:pPr>
      <w:r w:rsidRPr="009626D5">
        <w:rPr>
          <w:b/>
          <w:bCs w:val="0"/>
          <w:sz w:val="28"/>
          <w:szCs w:val="32"/>
        </w:rPr>
        <w:t xml:space="preserve">Townson Owners Design Logo </w:t>
      </w:r>
    </w:p>
    <w:p w14:paraId="0711FBCF" w14:textId="42B33A52" w:rsidR="009C714D" w:rsidRPr="009C714D" w:rsidRDefault="009C714D" w:rsidP="009C714D">
      <w:pPr>
        <w:pStyle w:val="NoSpacing"/>
        <w:rPr>
          <w:rFonts w:ascii="Arial" w:hAnsi="Arial" w:cs="Arial"/>
        </w:rPr>
      </w:pPr>
      <w:r w:rsidRPr="009C714D">
        <w:rPr>
          <w:rFonts w:ascii="Arial" w:hAnsi="Arial" w:cs="Arial"/>
        </w:rPr>
        <w:t xml:space="preserve">Before </w:t>
      </w:r>
      <w:r w:rsidRPr="00A7165A">
        <w:rPr>
          <w:rFonts w:ascii="Arial" w:hAnsi="Arial" w:cs="Arial"/>
          <w:b/>
          <w:bCs/>
        </w:rPr>
        <w:t>Des Townson</w:t>
      </w:r>
      <w:r w:rsidRPr="009C714D">
        <w:rPr>
          <w:rFonts w:ascii="Arial" w:hAnsi="Arial" w:cs="Arial"/>
        </w:rPr>
        <w:t xml:space="preserve"> passed away, he finally gave his approval for a logo that could be placed on sails for keelboats to his design.</w:t>
      </w:r>
    </w:p>
    <w:p w14:paraId="5C213271" w14:textId="20AEF4C8" w:rsidR="009C714D" w:rsidRPr="009C714D" w:rsidRDefault="001A3E42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Attached is</w:t>
      </w:r>
      <w:r w:rsidR="009C714D" w:rsidRPr="009C714D">
        <w:rPr>
          <w:rFonts w:ascii="Arial" w:hAnsi="Arial" w:cs="Arial"/>
        </w:rPr>
        <w:t xml:space="preserve"> a jpeg print of the logo incorporating the aerofoil shape that Des incorporated into his dinghy designs, such as the Zephyr.</w:t>
      </w:r>
    </w:p>
    <w:p w14:paraId="41F4C5F2" w14:textId="47185D83" w:rsidR="009C714D" w:rsidRDefault="009C714D" w:rsidP="009C714D">
      <w:pPr>
        <w:pStyle w:val="NoSpacing"/>
        <w:rPr>
          <w:rFonts w:ascii="Arial" w:hAnsi="Arial" w:cs="Arial"/>
        </w:rPr>
      </w:pPr>
      <w:r w:rsidRPr="009C714D">
        <w:rPr>
          <w:rFonts w:ascii="Arial" w:hAnsi="Arial" w:cs="Arial"/>
        </w:rPr>
        <w:t xml:space="preserve">Also attached is a photograph of </w:t>
      </w:r>
      <w:r w:rsidRPr="00A7165A">
        <w:rPr>
          <w:rFonts w:ascii="Arial" w:hAnsi="Arial" w:cs="Arial"/>
          <w:b/>
          <w:bCs/>
        </w:rPr>
        <w:t>Talent,</w:t>
      </w:r>
      <w:r w:rsidRPr="009C714D">
        <w:rPr>
          <w:rFonts w:ascii="Arial" w:hAnsi="Arial" w:cs="Arial"/>
        </w:rPr>
        <w:t xml:space="preserve"> the 34 foot keelboat designed and owned by Des for many years before </w:t>
      </w:r>
      <w:r w:rsidRPr="00A7165A">
        <w:rPr>
          <w:rFonts w:ascii="Arial" w:hAnsi="Arial" w:cs="Arial"/>
          <w:b/>
          <w:bCs/>
        </w:rPr>
        <w:t>John Macfarlane</w:t>
      </w:r>
      <w:r w:rsidRPr="009C714D">
        <w:rPr>
          <w:rFonts w:ascii="Arial" w:hAnsi="Arial" w:cs="Arial"/>
        </w:rPr>
        <w:t xml:space="preserve"> purchased and restored her. This photograph shows the preferred position on the mainsail, </w:t>
      </w:r>
      <w:r w:rsidR="009626D5">
        <w:rPr>
          <w:rFonts w:ascii="Arial" w:hAnsi="Arial" w:cs="Arial"/>
        </w:rPr>
        <w:t xml:space="preserve">Logo placed opposite each other </w:t>
      </w:r>
      <w:r w:rsidR="00BC2D2D">
        <w:rPr>
          <w:rFonts w:ascii="Arial" w:hAnsi="Arial" w:cs="Arial"/>
        </w:rPr>
        <w:t>o</w:t>
      </w:r>
      <w:r w:rsidR="009626D5">
        <w:rPr>
          <w:rFonts w:ascii="Arial" w:hAnsi="Arial" w:cs="Arial"/>
        </w:rPr>
        <w:t xml:space="preserve">n the top half </w:t>
      </w:r>
      <w:r w:rsidR="001A3E42">
        <w:rPr>
          <w:rFonts w:ascii="Arial" w:hAnsi="Arial" w:cs="Arial"/>
        </w:rPr>
        <w:t xml:space="preserve">of the mainsail </w:t>
      </w:r>
      <w:r w:rsidR="009626D5">
        <w:rPr>
          <w:rFonts w:ascii="Arial" w:hAnsi="Arial" w:cs="Arial"/>
        </w:rPr>
        <w:t>between the two top battens. The logos will be reversed on the adhesive side to make the match on both sides.</w:t>
      </w:r>
    </w:p>
    <w:p w14:paraId="4A6AD79C" w14:textId="2B7C24D3" w:rsidR="002E1DFC" w:rsidRPr="009C714D" w:rsidRDefault="002E1DFC" w:rsidP="009C714D">
      <w:pPr>
        <w:pStyle w:val="NoSpacing"/>
        <w:rPr>
          <w:rFonts w:ascii="Arial" w:hAnsi="Arial" w:cs="Arial"/>
        </w:rPr>
      </w:pPr>
    </w:p>
    <w:p w14:paraId="23311234" w14:textId="2BFCB6C3" w:rsidR="009C714D" w:rsidRPr="009C714D" w:rsidRDefault="009C714D" w:rsidP="009C714D">
      <w:pPr>
        <w:pStyle w:val="NoSpacing"/>
        <w:rPr>
          <w:rFonts w:ascii="Arial" w:hAnsi="Arial" w:cs="Arial"/>
        </w:rPr>
      </w:pPr>
      <w:r w:rsidRPr="009C714D">
        <w:rPr>
          <w:rFonts w:ascii="Arial" w:hAnsi="Arial" w:cs="Arial"/>
        </w:rPr>
        <w:t>The suggested dimensions for the logo are:</w:t>
      </w:r>
    </w:p>
    <w:p w14:paraId="1E0FA2CC" w14:textId="1707033A" w:rsidR="009C714D" w:rsidRPr="009C714D" w:rsidRDefault="009C714D" w:rsidP="009C714D">
      <w:pPr>
        <w:pStyle w:val="NoSpacing"/>
        <w:rPr>
          <w:rFonts w:ascii="Arial" w:hAnsi="Arial" w:cs="Arial"/>
        </w:rPr>
      </w:pPr>
      <w:r w:rsidRPr="009C714D">
        <w:rPr>
          <w:rFonts w:ascii="Arial" w:hAnsi="Arial" w:cs="Arial"/>
        </w:rPr>
        <w:t>Top aerofoil</w:t>
      </w:r>
      <w:r w:rsidRPr="009C71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714D">
        <w:rPr>
          <w:rFonts w:ascii="Arial" w:hAnsi="Arial" w:cs="Arial"/>
        </w:rPr>
        <w:t>900mm length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Black</w:t>
      </w:r>
    </w:p>
    <w:p w14:paraId="769A9710" w14:textId="084B1120" w:rsidR="009C714D" w:rsidRDefault="009C714D" w:rsidP="009C714D">
      <w:pPr>
        <w:pStyle w:val="NoSpacing"/>
        <w:rPr>
          <w:rFonts w:ascii="Arial" w:hAnsi="Arial" w:cs="Arial"/>
        </w:rPr>
      </w:pPr>
      <w:r w:rsidRPr="009C714D">
        <w:rPr>
          <w:rFonts w:ascii="Arial" w:hAnsi="Arial" w:cs="Arial"/>
        </w:rPr>
        <w:t xml:space="preserve">Middle aerofoil </w:t>
      </w:r>
      <w:r>
        <w:rPr>
          <w:rFonts w:ascii="Arial" w:hAnsi="Arial" w:cs="Arial"/>
        </w:rPr>
        <w:tab/>
      </w:r>
      <w:r w:rsidRPr="009C714D">
        <w:rPr>
          <w:rFonts w:ascii="Arial" w:hAnsi="Arial" w:cs="Arial"/>
        </w:rPr>
        <w:t>6</w:t>
      </w:r>
      <w:r w:rsidR="00025E88">
        <w:rPr>
          <w:rFonts w:ascii="Arial" w:hAnsi="Arial" w:cs="Arial"/>
        </w:rPr>
        <w:t>85</w:t>
      </w:r>
      <w:r w:rsidRPr="009C714D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length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Black</w:t>
      </w:r>
    </w:p>
    <w:p w14:paraId="0FE5FBA6" w14:textId="3B02EE16" w:rsidR="009C714D" w:rsidRDefault="009C714D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Bottom aerofoil</w:t>
      </w:r>
      <w:r>
        <w:rPr>
          <w:rFonts w:ascii="Arial" w:hAnsi="Arial" w:cs="Arial"/>
        </w:rPr>
        <w:tab/>
        <w:t>470mm length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Red</w:t>
      </w:r>
    </w:p>
    <w:p w14:paraId="0A96B2D3" w14:textId="4AA577C7" w:rsidR="009C714D" w:rsidRDefault="009C714D" w:rsidP="009C714D">
      <w:pPr>
        <w:pStyle w:val="NoSpacing"/>
        <w:rPr>
          <w:rFonts w:ascii="Arial" w:hAnsi="Arial" w:cs="Arial"/>
        </w:rPr>
      </w:pPr>
    </w:p>
    <w:p w14:paraId="0644079B" w14:textId="23E38A07" w:rsidR="00025E88" w:rsidRDefault="00025E88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Suggested distances between the ends of each aerofoil at front and back are;</w:t>
      </w:r>
    </w:p>
    <w:p w14:paraId="0BC98E34" w14:textId="624B5BFF" w:rsidR="00025E88" w:rsidRDefault="00025E88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A3E42">
        <w:rPr>
          <w:rFonts w:ascii="Arial" w:hAnsi="Arial" w:cs="Arial"/>
        </w:rPr>
        <w:t>orward spacing</w:t>
      </w:r>
      <w:r>
        <w:rPr>
          <w:rFonts w:ascii="Arial" w:hAnsi="Arial" w:cs="Arial"/>
        </w:rPr>
        <w:t xml:space="preserve"> </w:t>
      </w:r>
      <w:r w:rsidR="006100F6">
        <w:rPr>
          <w:rFonts w:ascii="Arial" w:hAnsi="Arial" w:cs="Arial"/>
        </w:rPr>
        <w:t>tip to tip</w:t>
      </w:r>
      <w:r>
        <w:rPr>
          <w:rFonts w:ascii="Arial" w:hAnsi="Arial" w:cs="Arial"/>
        </w:rPr>
        <w:tab/>
        <w:t xml:space="preserve">Top to middle </w:t>
      </w:r>
      <w:r>
        <w:rPr>
          <w:rFonts w:ascii="Arial" w:hAnsi="Arial" w:cs="Arial"/>
        </w:rPr>
        <w:tab/>
      </w:r>
      <w:r w:rsidR="001A3E42">
        <w:rPr>
          <w:rFonts w:ascii="Arial" w:hAnsi="Arial" w:cs="Arial"/>
        </w:rPr>
        <w:t>aerofoil</w:t>
      </w:r>
      <w:r>
        <w:rPr>
          <w:rFonts w:ascii="Arial" w:hAnsi="Arial" w:cs="Arial"/>
        </w:rPr>
        <w:tab/>
        <w:t>175mm</w:t>
      </w:r>
    </w:p>
    <w:p w14:paraId="5B34773F" w14:textId="001522DA" w:rsidR="00025E88" w:rsidRDefault="00025E88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3E42">
        <w:rPr>
          <w:rFonts w:ascii="Arial" w:hAnsi="Arial" w:cs="Arial"/>
        </w:rPr>
        <w:tab/>
      </w:r>
      <w:r w:rsidR="001A3E42">
        <w:rPr>
          <w:rFonts w:ascii="Arial" w:hAnsi="Arial" w:cs="Arial"/>
        </w:rPr>
        <w:tab/>
      </w:r>
      <w:r w:rsidR="006100F6">
        <w:rPr>
          <w:rFonts w:ascii="Arial" w:hAnsi="Arial" w:cs="Arial"/>
        </w:rPr>
        <w:tab/>
      </w:r>
      <w:r>
        <w:rPr>
          <w:rFonts w:ascii="Arial" w:hAnsi="Arial" w:cs="Arial"/>
        </w:rPr>
        <w:t>Middle to lower</w:t>
      </w:r>
      <w:r w:rsidR="001A3E42">
        <w:rPr>
          <w:rFonts w:ascii="Arial" w:hAnsi="Arial" w:cs="Arial"/>
        </w:rPr>
        <w:t xml:space="preserve"> aerofoil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155mm</w:t>
      </w:r>
    </w:p>
    <w:p w14:paraId="7901845A" w14:textId="4A3F7C10" w:rsidR="00025E88" w:rsidRDefault="00025E88" w:rsidP="009C714D">
      <w:pPr>
        <w:pStyle w:val="NoSpacing"/>
        <w:rPr>
          <w:rFonts w:ascii="Arial" w:hAnsi="Arial" w:cs="Arial"/>
        </w:rPr>
      </w:pPr>
    </w:p>
    <w:p w14:paraId="008745F6" w14:textId="34BFD2BE" w:rsidR="00025E88" w:rsidRDefault="001A3E42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Aft spacing</w:t>
      </w:r>
      <w:r w:rsidR="006100F6">
        <w:rPr>
          <w:rFonts w:ascii="Arial" w:hAnsi="Arial" w:cs="Arial"/>
        </w:rPr>
        <w:t xml:space="preserve"> tip to tip</w:t>
      </w:r>
      <w:r>
        <w:rPr>
          <w:rFonts w:ascii="Arial" w:hAnsi="Arial" w:cs="Arial"/>
        </w:rPr>
        <w:tab/>
      </w:r>
      <w:r w:rsidR="00025E88">
        <w:rPr>
          <w:rFonts w:ascii="Arial" w:hAnsi="Arial" w:cs="Arial"/>
        </w:rPr>
        <w:t xml:space="preserve"> </w:t>
      </w:r>
      <w:r w:rsidR="00025E88">
        <w:rPr>
          <w:rFonts w:ascii="Arial" w:hAnsi="Arial" w:cs="Arial"/>
        </w:rPr>
        <w:tab/>
        <w:t>Top to middle</w:t>
      </w:r>
      <w:r w:rsidR="00025E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aerofoil</w:t>
      </w:r>
      <w:r w:rsidR="00025E88">
        <w:rPr>
          <w:rFonts w:ascii="Arial" w:hAnsi="Arial" w:cs="Arial"/>
        </w:rPr>
        <w:tab/>
        <w:t>190mm</w:t>
      </w:r>
    </w:p>
    <w:p w14:paraId="1ED5F949" w14:textId="3E048F73" w:rsidR="00025E88" w:rsidRDefault="00025E88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3E42">
        <w:rPr>
          <w:rFonts w:ascii="Arial" w:hAnsi="Arial" w:cs="Arial"/>
        </w:rPr>
        <w:tab/>
      </w:r>
      <w:r w:rsidR="001A3E42">
        <w:rPr>
          <w:rFonts w:ascii="Arial" w:hAnsi="Arial" w:cs="Arial"/>
        </w:rPr>
        <w:tab/>
      </w:r>
      <w:r w:rsidR="006100F6">
        <w:rPr>
          <w:rFonts w:ascii="Arial" w:hAnsi="Arial" w:cs="Arial"/>
        </w:rPr>
        <w:tab/>
      </w:r>
      <w:r>
        <w:rPr>
          <w:rFonts w:ascii="Arial" w:hAnsi="Arial" w:cs="Arial"/>
        </w:rPr>
        <w:t>Middle to Lower</w:t>
      </w:r>
      <w:r w:rsidR="001A3E42">
        <w:rPr>
          <w:rFonts w:ascii="Arial" w:hAnsi="Arial" w:cs="Arial"/>
        </w:rPr>
        <w:t xml:space="preserve"> aerofoil </w:t>
      </w:r>
      <w:r>
        <w:rPr>
          <w:rFonts w:ascii="Arial" w:hAnsi="Arial" w:cs="Arial"/>
        </w:rPr>
        <w:tab/>
        <w:t>190mm</w:t>
      </w:r>
    </w:p>
    <w:p w14:paraId="259E2F1D" w14:textId="40822F32" w:rsidR="00025E88" w:rsidRDefault="00025E88" w:rsidP="009C714D">
      <w:pPr>
        <w:pStyle w:val="NoSpacing"/>
        <w:rPr>
          <w:rFonts w:ascii="Arial" w:hAnsi="Arial" w:cs="Arial"/>
        </w:rPr>
      </w:pPr>
    </w:p>
    <w:p w14:paraId="5D596BD3" w14:textId="6714EC86" w:rsidR="00025E88" w:rsidRDefault="00025E88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1A3E42">
        <w:rPr>
          <w:rFonts w:ascii="Arial" w:hAnsi="Arial" w:cs="Arial"/>
        </w:rPr>
        <w:t>e l</w:t>
      </w:r>
      <w:r>
        <w:rPr>
          <w:rFonts w:ascii="Arial" w:hAnsi="Arial" w:cs="Arial"/>
        </w:rPr>
        <w:t>ogo for the mainsail can be offered to all Townson kee</w:t>
      </w:r>
      <w:r w:rsidR="00FB539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boat </w:t>
      </w:r>
      <w:r w:rsidR="00FB5395">
        <w:rPr>
          <w:rFonts w:ascii="Arial" w:hAnsi="Arial" w:cs="Arial"/>
        </w:rPr>
        <w:t xml:space="preserve"> </w:t>
      </w:r>
      <w:r w:rsidR="001A3E42">
        <w:rPr>
          <w:rFonts w:ascii="Arial" w:hAnsi="Arial" w:cs="Arial"/>
        </w:rPr>
        <w:t>designs</w:t>
      </w:r>
      <w:r w:rsidR="00FB5395">
        <w:rPr>
          <w:rFonts w:ascii="Arial" w:hAnsi="Arial" w:cs="Arial"/>
        </w:rPr>
        <w:t>.</w:t>
      </w:r>
    </w:p>
    <w:p w14:paraId="17F16DB5" w14:textId="240A893B" w:rsidR="00FB5395" w:rsidRDefault="00FB5395" w:rsidP="009C714D">
      <w:pPr>
        <w:pStyle w:val="NoSpacing"/>
        <w:rPr>
          <w:rFonts w:ascii="Arial" w:hAnsi="Arial" w:cs="Arial"/>
        </w:rPr>
      </w:pPr>
    </w:p>
    <w:p w14:paraId="46935FF9" w14:textId="6B32EB28" w:rsidR="00FB5395" w:rsidRDefault="00BC2D2D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FB07DE8" wp14:editId="29844AA2">
            <wp:simplePos x="0" y="0"/>
            <wp:positionH relativeFrom="column">
              <wp:posOffset>885190</wp:posOffset>
            </wp:positionH>
            <wp:positionV relativeFrom="paragraph">
              <wp:posOffset>376555</wp:posOffset>
            </wp:positionV>
            <wp:extent cx="5242560" cy="3928745"/>
            <wp:effectExtent l="0" t="0" r="0" b="0"/>
            <wp:wrapTight wrapText="bothSides">
              <wp:wrapPolygon edited="0">
                <wp:start x="0" y="0"/>
                <wp:lineTo x="0" y="21471"/>
                <wp:lineTo x="21506" y="21471"/>
                <wp:lineTo x="21506" y="0"/>
                <wp:lineTo x="0" y="0"/>
              </wp:wrapPolygon>
            </wp:wrapTight>
            <wp:docPr id="1838454395" name="Picture 1" descr="A black and red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54395" name="Picture 1" descr="A black and red symb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042D6" w14:textId="32049571" w:rsidR="00FB5395" w:rsidRDefault="00FB5395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3622DF6" wp14:editId="5BC77868">
            <wp:extent cx="6983730" cy="8246745"/>
            <wp:effectExtent l="0" t="0" r="7620" b="1905"/>
            <wp:docPr id="4" name="Picture 4" descr="A small boat in a large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mall boat in a large body of wa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824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94688" w14:textId="22E122E6" w:rsidR="00FB5395" w:rsidRPr="009C714D" w:rsidRDefault="00FB5395" w:rsidP="009C714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4B66CE4" wp14:editId="1DE7BF8F">
            <wp:extent cx="6983730" cy="5234305"/>
            <wp:effectExtent l="0" t="0" r="7620" b="444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52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Townson Owners As</w:t>
      </w:r>
      <w:r w:rsidR="002E1DFC">
        <w:rPr>
          <w:rFonts w:ascii="Arial" w:hAnsi="Arial" w:cs="Arial"/>
        </w:rPr>
        <w:t>s</w:t>
      </w:r>
      <w:r>
        <w:rPr>
          <w:rFonts w:ascii="Arial" w:hAnsi="Arial" w:cs="Arial"/>
        </w:rPr>
        <w:t>ociation</w:t>
      </w:r>
    </w:p>
    <w:p w14:paraId="2C7173EE" w14:textId="3BAE4517" w:rsidR="009C714D" w:rsidRDefault="00025E88" w:rsidP="009C714D">
      <w:r>
        <w:tab/>
      </w:r>
    </w:p>
    <w:p w14:paraId="7B2CB909" w14:textId="77777777" w:rsidR="007A4FCE" w:rsidRDefault="007A4FCE"/>
    <w:sectPr w:rsidR="007A4FCE" w:rsidSect="00A126C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79"/>
    <w:rsid w:val="00025E88"/>
    <w:rsid w:val="001A3E42"/>
    <w:rsid w:val="00264CA5"/>
    <w:rsid w:val="002E1DFC"/>
    <w:rsid w:val="006100F6"/>
    <w:rsid w:val="00643C3C"/>
    <w:rsid w:val="00792DC3"/>
    <w:rsid w:val="007A4FCE"/>
    <w:rsid w:val="00866CF6"/>
    <w:rsid w:val="009626D5"/>
    <w:rsid w:val="009C714D"/>
    <w:rsid w:val="00A0698A"/>
    <w:rsid w:val="00A126C2"/>
    <w:rsid w:val="00A25A24"/>
    <w:rsid w:val="00A7165A"/>
    <w:rsid w:val="00BC2D2D"/>
    <w:rsid w:val="00C25279"/>
    <w:rsid w:val="00F5707C"/>
    <w:rsid w:val="00FA5F18"/>
    <w:rsid w:val="00FB5395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83DD"/>
  <w15:chartTrackingRefBased/>
  <w15:docId w15:val="{18D10021-7DC6-4720-9E41-6B70D300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4D"/>
    <w:pPr>
      <w:spacing w:after="160" w:line="252" w:lineRule="auto"/>
    </w:pPr>
    <w:rPr>
      <w:rFonts w:ascii="Ebrima" w:hAnsi="Ebrima" w:cs="Tahoma"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C53"/>
    <w:rPr>
      <w:rFonts w:ascii="Ebrima" w:hAnsi="Ebrima" w:cs="Tahoma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A5F18"/>
    <w:pPr>
      <w:spacing w:after="0" w:line="240" w:lineRule="auto"/>
      <w:ind w:left="720"/>
      <w:contextualSpacing/>
    </w:pPr>
    <w:rPr>
      <w:rFonts w:asciiTheme="minorHAnsi" w:hAnsiTheme="minorHAnsi" w:cstheme="minorBidi"/>
      <w:bCs w:val="0"/>
      <w:color w:val="auto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C7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ykendall@xtra.co.n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Kendall</dc:creator>
  <cp:keywords/>
  <dc:description/>
  <cp:lastModifiedBy>Fareast Sails</cp:lastModifiedBy>
  <cp:revision>2</cp:revision>
  <dcterms:created xsi:type="dcterms:W3CDTF">2024-12-09T17:30:00Z</dcterms:created>
  <dcterms:modified xsi:type="dcterms:W3CDTF">2024-12-09T17:30:00Z</dcterms:modified>
</cp:coreProperties>
</file>