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7E05" w14:textId="77777777" w:rsidR="001116B5" w:rsidRDefault="0092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8A7E06" w14:textId="77777777" w:rsidR="001116B5" w:rsidRDefault="0092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color w:val="881280"/>
          <w:sz w:val="24"/>
          <w:szCs w:val="24"/>
        </w:rPr>
        <w:br/>
      </w:r>
    </w:p>
    <w:tbl>
      <w:tblPr>
        <w:tblStyle w:val="a"/>
        <w:tblW w:w="100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3510"/>
        <w:gridCol w:w="5355"/>
        <w:gridCol w:w="690"/>
      </w:tblGrid>
      <w:tr w:rsidR="001116B5" w14:paraId="2A8A7E0B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07" w14:textId="77777777" w:rsidR="001116B5" w:rsidRDefault="001116B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08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09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6000617 John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0A" w14:textId="77777777" w:rsidR="001116B5" w:rsidRDefault="001116B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1116B5" w14:paraId="2A8A7E10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0C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0D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0E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0F" w14:textId="77777777" w:rsidR="001116B5" w:rsidRDefault="001116B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1116B5" w14:paraId="2A8A7E15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11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12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13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E06666"/>
                <w:sz w:val="34"/>
                <w:szCs w:val="34"/>
              </w:rPr>
              <w:t>1</w:t>
            </w:r>
            <w:proofErr w:type="gramStart"/>
            <w:r>
              <w:rPr>
                <w:rFonts w:ascii="Courier New" w:eastAsia="Courier New" w:hAnsi="Courier New" w:cs="Courier New"/>
                <w:b/>
                <w:color w:val="E06666"/>
                <w:sz w:val="34"/>
                <w:szCs w:val="34"/>
              </w:rPr>
              <w:t>¾”</w:t>
            </w:r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from</w:t>
            </w:r>
            <w:proofErr w:type="gramEnd"/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 xml:space="preserve"> inside of luff track to center of tack pin. luff track does not come all the way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down.without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 xml:space="preserve"> including the track its 2” to the aft face of mast from center of tack pin.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14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1A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16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17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18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E06666"/>
                <w:sz w:val="54"/>
                <w:szCs w:val="54"/>
              </w:rPr>
            </w:pPr>
            <w:sdt>
              <w:sdtPr>
                <w:tag w:val="goog_rdk_0"/>
                <w:id w:val="151640050"/>
              </w:sdtPr>
              <w:sdtEndPr/>
              <w:sdtContent>
                <w:r>
                  <w:rPr>
                    <w:rFonts w:ascii="Cousine" w:eastAsia="Cousine" w:hAnsi="Cousine" w:cs="Cousine"/>
                    <w:b/>
                    <w:color w:val="E06666"/>
                    <w:sz w:val="54"/>
                    <w:szCs w:val="54"/>
                  </w:rPr>
                  <w:t xml:space="preserve"> ⅜”</w:t>
                </w:r>
              </w:sdtContent>
            </w:sdt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19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6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1F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1B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1C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Clew Cut Up (Top of Boom to Center of Tack Pin - X)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1D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E06666"/>
                <w:sz w:val="54"/>
                <w:szCs w:val="54"/>
              </w:rPr>
            </w:pPr>
            <w:r>
              <w:rPr>
                <w:rFonts w:ascii="Courier New" w:eastAsia="Courier New" w:hAnsi="Courier New" w:cs="Courier New"/>
                <w:b/>
                <w:color w:val="E06666"/>
                <w:sz w:val="54"/>
                <w:szCs w:val="54"/>
              </w:rPr>
              <w:t xml:space="preserve"> ½”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1E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7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24" w14:textId="77777777">
        <w:trPr>
          <w:trHeight w:val="1434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20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21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22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color w:val="E06666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 xml:space="preserve">My current main sail is bolt rope footed and is </w:t>
            </w:r>
            <w:proofErr w:type="gramStart"/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a  press</w:t>
            </w:r>
            <w:proofErr w:type="gramEnd"/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 xml:space="preserve"> ring with no slug. I directly shackle the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clew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 xml:space="preserve"> to the outhaul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car.Should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 xml:space="preserve"> I measure the bolt rope track and have a slug?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23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8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29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25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26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27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28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9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2E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2A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2B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2C" w14:textId="77777777" w:rsidR="001116B5" w:rsidRDefault="001116B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2D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0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1116B5" w14:paraId="2A8A7E33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2F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30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31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How wide is the top of the headboard?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32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1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38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34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35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36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37" w14:textId="77777777" w:rsidR="001116B5" w:rsidRDefault="001116B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1116B5" w14:paraId="2A8A7E3D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39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3A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3B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3C" w14:textId="77777777" w:rsidR="001116B5" w:rsidRDefault="001116B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1116B5" w14:paraId="2A8A7E42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3E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3F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40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color w:val="E06666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 xml:space="preserve">Tack press ring with jaw, the jaw width is 11/16th”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41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2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47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43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44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45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Need to slightly reduce ta</w:t>
            </w:r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 xml:space="preserve">ck angle for dodger clearance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46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3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1116B5" w14:paraId="2A8A7E4C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48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49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4A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4B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4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51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4D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4E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4F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Std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50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5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56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52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53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54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55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6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5B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57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58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59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color w:val="E06666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Deck stepped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5A" w14:textId="77777777" w:rsidR="001116B5" w:rsidRDefault="001116B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1116B5" w14:paraId="2A8A7E60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5C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5D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5E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eastAsia="Courier New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5F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7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1116B5" w14:paraId="2A8A7E65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61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lastRenderedPageBreak/>
              <w:t>M17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62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63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color w:val="E06666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Yes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64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8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6A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66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67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Foot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Reefing Grommets (next to boom)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68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N/A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69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19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6F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6B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6C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6D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color w:val="E06666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Grommet through sail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6E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0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74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70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71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72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36’ 1”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73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1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79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75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76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77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14’4”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78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2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1116B5" w14:paraId="2A8A7E7E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7A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7B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Leech Length (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straight line head to clew)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7C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38’ 8”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7D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3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1116B5" w14:paraId="2A8A7E83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7F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80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81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</w:pPr>
            <w:proofErr w:type="gramStart"/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Yes</w:t>
            </w:r>
            <w:proofErr w:type="gramEnd"/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 xml:space="preserve"> must clear dodger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82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4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116B5" w14:paraId="2A8A7E88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84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85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86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87" w14:textId="77777777" w:rsidR="001116B5" w:rsidRDefault="001116B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1116B5" w14:paraId="2A8A7E8D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89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8A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8B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8C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5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116B5" w14:paraId="2A8A7E92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8E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8F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B6C8D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 xml:space="preserve">16’6” I have </w:t>
            </w:r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 xml:space="preserve">split back stays, so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i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 xml:space="preserve"> tied a rope between the stays to measure center </w:t>
            </w:r>
          </w:p>
          <w:p w14:paraId="48426FB2" w14:textId="77777777" w:rsidR="00923377" w:rsidRDefault="00923377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</w:pPr>
          </w:p>
          <w:p w14:paraId="2A8A7E90" w14:textId="5F383DD4" w:rsidR="00923377" w:rsidRDefault="00923377">
            <w:pPr>
              <w:spacing w:after="0" w:line="240" w:lineRule="auto"/>
              <w:rPr>
                <w:rFonts w:ascii="Courier New" w:eastAsia="Courier New" w:hAnsi="Courier New" w:cs="Courier New"/>
                <w:color w:val="E06666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Mast to topping lift ???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91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6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97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93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94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95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color w:val="E06666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A009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96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7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9C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98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99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9A" w14:textId="6F698CA1" w:rsidR="001116B5" w:rsidRDefault="00D440AC">
            <w:pPr>
              <w:spacing w:after="0" w:line="240" w:lineRule="auto"/>
              <w:rPr>
                <w:rFonts w:ascii="Courier New" w:eastAsia="Courier New" w:hAnsi="Courier New" w:cs="Courier New"/>
                <w:color w:val="E06666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HR6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9B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8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A1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9D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M29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9E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9F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A0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29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A6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A2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A3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A4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1.1 </w:t>
            </w:r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What does 1.1 mean? The measurements I have supplied makes the leach very close to the topping lift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A5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0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AB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A7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A8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MGM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A9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AA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1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B0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AC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AD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MGU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AE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AF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2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B5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B1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B2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B3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B4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3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1116B5" w14:paraId="2A8A7EBA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B6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B7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B8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B9" w14:textId="77777777" w:rsidR="001116B5" w:rsidRDefault="001116B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1116B5" w14:paraId="2A8A7EBF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BB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BC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BD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BE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4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C4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C0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C1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C2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br/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C3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5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C9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C5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C6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C7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8.88 Fastnet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C8" w14:textId="77777777" w:rsidR="001116B5" w:rsidRDefault="001116B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1116B5" w14:paraId="2A8A7ECE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CA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CB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CC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CD" w14:textId="77777777" w:rsidR="001116B5" w:rsidRDefault="001116B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1116B5" w14:paraId="2A8A7ED3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CF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M39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D0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D1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D2" w14:textId="77777777" w:rsidR="001116B5" w:rsidRDefault="001116B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1116B5" w14:paraId="2A8A7ED8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D4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D5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D6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D7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6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DD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D9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DA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DB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DC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7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1116B5" w14:paraId="2A8A7EE2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DE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DF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E0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E1" w14:textId="77777777" w:rsidR="001116B5" w:rsidRDefault="001116B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1116B5" w14:paraId="2A8A7EE7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E3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E4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>
              <w:rPr>
                <w:rFonts w:ascii="Courier New" w:eastAsia="Courier New" w:hAnsi="Courier New" w:cs="Courier New"/>
                <w:sz w:val="24"/>
                <w:szCs w:val="24"/>
              </w:rPr>
              <w:t>Color(</w:t>
            </w:r>
            <w:proofErr w:type="gramEnd"/>
            <w:r>
              <w:rPr>
                <w:rFonts w:ascii="Courier New" w:eastAsia="Courier New" w:hAnsi="Courier New" w:cs="Courier New"/>
                <w:sz w:val="24"/>
                <w:szCs w:val="24"/>
              </w:rPr>
              <w:t>red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, blue or black)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E5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E6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8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1116B5" w14:paraId="2A8A7EEC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E8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E9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EA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N/A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EB" w14:textId="77777777" w:rsidR="001116B5" w:rsidRDefault="001116B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1116B5" w14:paraId="2A8A7EF1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ED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EE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EF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F0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39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1116B5" w14:paraId="2A8A7EF6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F2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F3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>
              <w:rPr>
                <w:rFonts w:ascii="Courier New" w:eastAsia="Courier New" w:hAnsi="Courier New" w:cs="Courier New"/>
                <w:sz w:val="24"/>
                <w:szCs w:val="24"/>
              </w:rPr>
              <w:t>Co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lor(</w:t>
            </w:r>
            <w:proofErr w:type="gramEnd"/>
            <w:r>
              <w:rPr>
                <w:rFonts w:ascii="Courier New" w:eastAsia="Courier New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F4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Yes (</w:t>
            </w:r>
            <w:r>
              <w:rPr>
                <w:rFonts w:ascii="Courier New" w:eastAsia="Courier New" w:hAnsi="Courier New" w:cs="Courier New"/>
                <w:b/>
                <w:color w:val="E06666"/>
                <w:sz w:val="24"/>
                <w:szCs w:val="24"/>
              </w:rPr>
              <w:t>red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7EF5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40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16B5" w14:paraId="2A8A7EFB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F7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F8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F9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FA" w14:textId="77777777" w:rsidR="001116B5" w:rsidRDefault="001116B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1116B5" w14:paraId="2A8A7F00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FC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FD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FE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EFF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41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116B5" w14:paraId="2A8A7F05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F01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M49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F02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F03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F04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42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116B5" w14:paraId="2A8A7F0A" w14:textId="7777777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F06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M50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F07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F08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F09" w14:textId="77777777" w:rsidR="001116B5" w:rsidRDefault="00923377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43">
              <w:r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A8A7F0B" w14:textId="77777777" w:rsidR="001116B5" w:rsidRDefault="00111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A7F0C" w14:textId="77777777" w:rsidR="001116B5" w:rsidRDefault="001116B5"/>
    <w:sectPr w:rsidR="001116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sin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B5"/>
    <w:rsid w:val="001116B5"/>
    <w:rsid w:val="00923377"/>
    <w:rsid w:val="00D4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7E05"/>
  <w15:docId w15:val="{A8388BDD-C50A-4C18-8C2C-6CAF4A5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953F58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n2gOHoceoJXAN9Y7nFGuZg9FjA==">AMUW2mVGGnMgavrwwRL5xnaewQDCJBgwr8iYkYwgtToxNcSaX15/Eurk7IYvN0NWP3uZBl5LX3waKuLnnlqWvZApbL1ReMWPKLVS+8ob9yoZoM1WobgIqyfXzGLWsoZEoIMNu/cam93d8fYmaKGOIzc5pJDRPh/LpQ==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3</cp:revision>
  <dcterms:created xsi:type="dcterms:W3CDTF">2022-07-02T14:21:00Z</dcterms:created>
  <dcterms:modified xsi:type="dcterms:W3CDTF">2022-07-07T17:19:00Z</dcterms:modified>
</cp:coreProperties>
</file>